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250</w:t>
      </w:r>
      <w:r w:rsidR="001450AE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450AE">
        <w:rPr>
          <w:rFonts w:ascii="Times New Roman" w:hAnsi="Times New Roman" w:cs="Times New Roman"/>
          <w:sz w:val="24"/>
          <w:szCs w:val="24"/>
          <w:lang w:eastAsia="ru-RU"/>
        </w:rPr>
        <w:t>54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0B75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r w:rsidR="00175A16">
        <w:rPr>
          <w:rFonts w:ascii="Times New Roman" w:hAnsi="Times New Roman" w:cs="Times New Roman"/>
          <w:sz w:val="24"/>
          <w:szCs w:val="24"/>
          <w:lang w:eastAsia="ru-RU"/>
        </w:rPr>
        <w:t>Ключевая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175A16">
        <w:rPr>
          <w:rFonts w:ascii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175A16">
        <w:rPr>
          <w:rFonts w:ascii="Times New Roman" w:hAnsi="Times New Roman" w:cs="Times New Roman"/>
          <w:sz w:val="24"/>
          <w:szCs w:val="24"/>
          <w:lang w:eastAsia="ru-RU"/>
        </w:rPr>
        <w:t>Чесноков Никита Сергеевич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(общая долевая собственность,1/2)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175A16">
        <w:rPr>
          <w:rFonts w:ascii="Times New Roman" w:hAnsi="Times New Roman" w:cs="Times New Roman"/>
          <w:sz w:val="24"/>
          <w:szCs w:val="24"/>
          <w:lang w:eastAsia="ru-RU"/>
        </w:rPr>
        <w:t>Чеснокова Лариса Петровна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5424D4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0250300</w:t>
      </w:r>
      <w:r w:rsidR="005424D4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54</w:t>
      </w:r>
      <w:r w:rsidR="005424D4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5424D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Пальчихинское с/п, д. Ключевая, д. 38,</w:t>
      </w:r>
      <w:r w:rsidR="005424D4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5424D4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Чесноков Никита Сергеевич (общая долевая собственность,1/2) и Чеснокова Лариса Петровна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Чесноков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 Никит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 Сергееви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ча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0250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295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Пальчихинское с/п, 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Ключевая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, д. 3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69-69/013-69/120/002/2015-575/1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Чесноков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 Ларис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 Петровн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03.06.2015</w:t>
      </w:r>
      <w:r w:rsidR="005424D4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за номером 69-69/013-69/120/002/2015-57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Чесноковой Ларис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 Петровн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решением сессии с/с Народных депутатов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25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424D4"/>
    <w:rsid w:val="00553148"/>
    <w:rsid w:val="00556F16"/>
    <w:rsid w:val="0059755E"/>
    <w:rsid w:val="005A6A71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E01EB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5652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71C07-7475-41AC-9E3B-C7AB80E8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2026-08-27T11:22:00Z</cp:lastPrinted>
  <dcterms:created xsi:type="dcterms:W3CDTF">2026-08-27T11:26:00Z</dcterms:created>
  <dcterms:modified xsi:type="dcterms:W3CDTF">2026-08-27T11:35:00Z</dcterms:modified>
</cp:coreProperties>
</file>