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240DD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485E82">
        <w:rPr>
          <w:rFonts w:ascii="Times New Roman" w:hAnsi="Times New Roman" w:cs="Times New Roman"/>
          <w:sz w:val="24"/>
          <w:szCs w:val="24"/>
          <w:lang w:eastAsia="ru-RU"/>
        </w:rPr>
        <w:t>0916</w:t>
      </w:r>
      <w:r w:rsidR="00D240DD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85E82">
        <w:rPr>
          <w:rFonts w:ascii="Times New Roman" w:hAnsi="Times New Roman" w:cs="Times New Roman"/>
          <w:sz w:val="24"/>
          <w:szCs w:val="24"/>
          <w:lang w:eastAsia="ru-RU"/>
        </w:rPr>
        <w:t>194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 xml:space="preserve">м.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р-н, </w:t>
      </w:r>
      <w:r w:rsidR="00745FAC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Труженик, ул. Молодежная</w:t>
      </w:r>
      <w:r w:rsidR="008B1E8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з/у</w:t>
      </w:r>
      <w:r w:rsidR="008B1E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Крупнова Нина Ивановна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2473E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>0091600</w:t>
      </w:r>
      <w:r w:rsidR="0062473E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>194</w:t>
      </w:r>
      <w:r w:rsidR="0062473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r w:rsidR="0062473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 xml:space="preserve">м. </w:t>
      </w:r>
      <w:r w:rsidR="0062473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р-н, 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>Малышевское с/п, п. Труженик, ул. Молодежная, з/у 23,</w:t>
      </w:r>
      <w:r w:rsidR="0062473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62473E">
        <w:rPr>
          <w:rFonts w:ascii="Times New Roman" w:hAnsi="Times New Roman" w:cs="Times New Roman"/>
          <w:sz w:val="24"/>
          <w:szCs w:val="24"/>
          <w:lang w:eastAsia="ru-RU"/>
        </w:rPr>
        <w:t>Крупнова Нина Ивановна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Крупновой Нины Ивановны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69:20:0091600:359,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р-н Максатихинский, </w:t>
      </w:r>
      <w:r>
        <w:rPr>
          <w:rFonts w:ascii="Times New Roman" w:hAnsi="Times New Roman" w:cs="Times New Roman"/>
          <w:sz w:val="24"/>
          <w:szCs w:val="24"/>
        </w:rPr>
        <w:t>Труженицкое</w:t>
      </w:r>
      <w:r w:rsidRPr="00873725">
        <w:rPr>
          <w:rFonts w:ascii="Times New Roman" w:hAnsi="Times New Roman" w:cs="Times New Roman"/>
          <w:sz w:val="24"/>
          <w:szCs w:val="24"/>
        </w:rPr>
        <w:t xml:space="preserve"> с/п,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02E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Труженик, ул. Молодежная д. 23</w:t>
      </w:r>
      <w:r>
        <w:rPr>
          <w:rFonts w:ascii="Times New Roman" w:hAnsi="Times New Roman" w:cs="Times New Roman"/>
          <w:color w:val="000000"/>
          <w:sz w:val="24"/>
          <w:szCs w:val="24"/>
        </w:rPr>
        <w:t>, зарегистрировано 21.10.2022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69:20:0091600:359-69/175/2022-1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B152F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0091600</w:t>
      </w:r>
      <w:r w:rsidR="00CB152F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194</w:t>
      </w:r>
      <w:r w:rsidR="00CB152F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</w:t>
      </w:r>
      <w:r w:rsidR="00CB152F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м. </w:t>
      </w:r>
      <w:r w:rsidR="00CB152F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р-н,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Малышевское с/п, п. Труженик, ул. Молодежная, з/у 23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, принадлежал предыдущему собственнику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Крупнову Анатолию Анатольевичу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землю,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бессрочного (постоянного) пользования землей № 257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Труженицк</w:t>
      </w:r>
      <w:r w:rsidR="00864403">
        <w:rPr>
          <w:rFonts w:ascii="Times New Roman" w:hAnsi="Times New Roman" w:cs="Times New Roman"/>
          <w:sz w:val="24"/>
          <w:szCs w:val="24"/>
          <w:lang w:eastAsia="ru-RU"/>
        </w:rPr>
        <w:t>ого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7303BB"/>
    <w:rsid w:val="00745FAC"/>
    <w:rsid w:val="00771D8C"/>
    <w:rsid w:val="007F62E1"/>
    <w:rsid w:val="008028C9"/>
    <w:rsid w:val="00864403"/>
    <w:rsid w:val="00873725"/>
    <w:rsid w:val="00886806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73E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1657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4CA4C-F2C6-4740-8666-D005BC9B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2026-08-26T13:30:00Z</cp:lastPrinted>
  <dcterms:created xsi:type="dcterms:W3CDTF">2026-08-26T13:02:00Z</dcterms:created>
  <dcterms:modified xsi:type="dcterms:W3CDTF">2026-08-27T11:59:00Z</dcterms:modified>
</cp:coreProperties>
</file>