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F62C7">
        <w:rPr>
          <w:rFonts w:ascii="Times New Roman" w:hAnsi="Times New Roman" w:cs="Times New Roman"/>
          <w:sz w:val="24"/>
          <w:szCs w:val="24"/>
          <w:lang w:eastAsia="ru-RU"/>
        </w:rPr>
        <w:t>уведомляет, что 10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F62C7">
        <w:rPr>
          <w:rFonts w:ascii="Times New Roman" w:hAnsi="Times New Roman" w:cs="Times New Roman"/>
          <w:sz w:val="24"/>
          <w:szCs w:val="24"/>
        </w:rPr>
        <w:t>69:20:0261000:254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AF62C7">
        <w:rPr>
          <w:rFonts w:ascii="Times New Roman" w:hAnsi="Times New Roman" w:cs="Times New Roman"/>
          <w:sz w:val="24"/>
          <w:szCs w:val="24"/>
          <w:lang w:eastAsia="ru-RU"/>
        </w:rPr>
        <w:t>атихинский муниципальный округ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F62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62C7" w:rsidRPr="00AF62C7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AF62C7" w:rsidRPr="00AF62C7">
        <w:rPr>
          <w:rFonts w:ascii="Times New Roman" w:hAnsi="Times New Roman" w:cs="Times New Roman"/>
          <w:sz w:val="24"/>
          <w:szCs w:val="24"/>
          <w:lang w:eastAsia="ru-RU"/>
        </w:rPr>
        <w:t>Трестна</w:t>
      </w:r>
      <w:proofErr w:type="spellEnd"/>
      <w:r w:rsidR="00AF62C7" w:rsidRPr="00AF62C7">
        <w:rPr>
          <w:rFonts w:ascii="Times New Roman" w:hAnsi="Times New Roman" w:cs="Times New Roman"/>
          <w:sz w:val="24"/>
          <w:szCs w:val="24"/>
          <w:lang w:eastAsia="ru-RU"/>
        </w:rPr>
        <w:t>, з/у 101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AF62C7">
        <w:rPr>
          <w:rFonts w:ascii="Times New Roman" w:hAnsi="Times New Roman" w:cs="Times New Roman"/>
          <w:sz w:val="24"/>
          <w:szCs w:val="24"/>
          <w:lang w:eastAsia="ru-RU"/>
        </w:rPr>
        <w:t xml:space="preserve">лен: </w:t>
      </w:r>
      <w:proofErr w:type="spellStart"/>
      <w:r w:rsidR="00D34FDA">
        <w:rPr>
          <w:rFonts w:ascii="Times New Roman" w:hAnsi="Times New Roman" w:cs="Times New Roman"/>
          <w:sz w:val="24"/>
          <w:szCs w:val="24"/>
          <w:lang w:eastAsia="ru-RU"/>
        </w:rPr>
        <w:t>Строгов</w:t>
      </w:r>
      <w:proofErr w:type="spellEnd"/>
      <w:r w:rsidR="00D34FDA">
        <w:rPr>
          <w:rFonts w:ascii="Times New Roman" w:hAnsi="Times New Roman" w:cs="Times New Roman"/>
          <w:sz w:val="24"/>
          <w:szCs w:val="24"/>
          <w:lang w:eastAsia="ru-RU"/>
        </w:rPr>
        <w:t xml:space="preserve"> Виктор Николаевич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>
      <w:bookmarkStart w:id="0" w:name="_GoBack"/>
      <w:bookmarkEnd w:id="0"/>
    </w:p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AF62C7">
        <w:rPr>
          <w:rFonts w:ascii="Times New Roman" w:hAnsi="Times New Roman" w:cs="Times New Roman"/>
          <w:sz w:val="24"/>
          <w:szCs w:val="24"/>
        </w:rPr>
        <w:t>адастровым номером 69:20:0261000:254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AF62C7">
        <w:rPr>
          <w:rFonts w:ascii="Times New Roman" w:hAnsi="Times New Roman" w:cs="Times New Roman"/>
          <w:sz w:val="24"/>
          <w:szCs w:val="24"/>
        </w:rPr>
        <w:t>атихинский муниципальный округ</w:t>
      </w:r>
      <w:r w:rsidR="001966B0">
        <w:rPr>
          <w:rFonts w:ascii="Times New Roman" w:hAnsi="Times New Roman" w:cs="Times New Roman"/>
          <w:sz w:val="24"/>
          <w:szCs w:val="24"/>
        </w:rPr>
        <w:t>, с</w:t>
      </w:r>
      <w:r w:rsidR="00AF62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62C7">
        <w:rPr>
          <w:rFonts w:ascii="Times New Roman" w:hAnsi="Times New Roman" w:cs="Times New Roman"/>
          <w:sz w:val="24"/>
          <w:szCs w:val="24"/>
        </w:rPr>
        <w:t>Трестна</w:t>
      </w:r>
      <w:proofErr w:type="spellEnd"/>
      <w:r w:rsidR="00AF62C7">
        <w:rPr>
          <w:rFonts w:ascii="Times New Roman" w:hAnsi="Times New Roman" w:cs="Times New Roman"/>
          <w:sz w:val="24"/>
          <w:szCs w:val="24"/>
        </w:rPr>
        <w:t>, з/у 101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</w:t>
      </w:r>
      <w:r w:rsidR="00AF62C7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sz w:val="24"/>
          <w:szCs w:val="24"/>
        </w:rPr>
        <w:t>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AF62C7">
        <w:rPr>
          <w:rFonts w:ascii="Times New Roman" w:hAnsi="Times New Roman" w:cs="Times New Roman"/>
          <w:sz w:val="24"/>
          <w:szCs w:val="24"/>
        </w:rPr>
        <w:t>н: </w:t>
      </w:r>
      <w:proofErr w:type="spellStart"/>
      <w:r w:rsidR="00AF62C7">
        <w:rPr>
          <w:rFonts w:ascii="Times New Roman" w:hAnsi="Times New Roman" w:cs="Times New Roman"/>
          <w:sz w:val="24"/>
          <w:szCs w:val="24"/>
        </w:rPr>
        <w:t>Строгов</w:t>
      </w:r>
      <w:proofErr w:type="spellEnd"/>
      <w:r w:rsidR="00AF62C7">
        <w:rPr>
          <w:rFonts w:ascii="Times New Roman" w:hAnsi="Times New Roman" w:cs="Times New Roman"/>
          <w:sz w:val="24"/>
          <w:szCs w:val="24"/>
        </w:rPr>
        <w:t xml:space="preserve"> Виктор Николаевич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AF62C7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AF62C7">
        <w:rPr>
          <w:rFonts w:ascii="Times New Roman" w:hAnsi="Times New Roman" w:cs="Times New Roman"/>
          <w:sz w:val="24"/>
          <w:szCs w:val="24"/>
        </w:rPr>
        <w:t>Строгова</w:t>
      </w:r>
      <w:proofErr w:type="spellEnd"/>
      <w:r w:rsidR="00AF62C7">
        <w:rPr>
          <w:rFonts w:ascii="Times New Roman" w:hAnsi="Times New Roman" w:cs="Times New Roman"/>
          <w:sz w:val="24"/>
          <w:szCs w:val="24"/>
        </w:rPr>
        <w:t xml:space="preserve"> Виктора Николаевича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AF62C7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69:20:0261000:76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атихинский</w:t>
      </w:r>
      <w:r w:rsidR="00AF62C7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1966B0">
        <w:rPr>
          <w:rFonts w:ascii="Times New Roman" w:hAnsi="Times New Roman" w:cs="Times New Roman"/>
          <w:sz w:val="24"/>
          <w:szCs w:val="24"/>
        </w:rPr>
        <w:t>, с</w:t>
      </w:r>
      <w:r w:rsidR="00AF62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62C7">
        <w:rPr>
          <w:rFonts w:ascii="Times New Roman" w:hAnsi="Times New Roman" w:cs="Times New Roman"/>
          <w:sz w:val="24"/>
          <w:szCs w:val="24"/>
        </w:rPr>
        <w:t>Трестна</w:t>
      </w:r>
      <w:proofErr w:type="spellEnd"/>
      <w:r w:rsidR="00AF62C7">
        <w:rPr>
          <w:rFonts w:ascii="Times New Roman" w:hAnsi="Times New Roman" w:cs="Times New Roman"/>
          <w:sz w:val="24"/>
          <w:szCs w:val="24"/>
        </w:rPr>
        <w:t>, з/у 101</w:t>
      </w:r>
      <w:r w:rsidR="00AF62C7">
        <w:rPr>
          <w:rFonts w:ascii="Times New Roman" w:hAnsi="Times New Roman" w:cs="Times New Roman"/>
          <w:color w:val="000000"/>
          <w:sz w:val="24"/>
          <w:szCs w:val="24"/>
        </w:rPr>
        <w:t>, зарегистрировано 11.09.2017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AF62C7">
        <w:rPr>
          <w:rFonts w:ascii="Times New Roman" w:hAnsi="Times New Roman" w:cs="Times New Roman"/>
          <w:color w:val="000000"/>
          <w:sz w:val="24"/>
          <w:szCs w:val="24"/>
        </w:rPr>
        <w:t>:20:0261000:76-69/013/2017-1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A32B6A"/>
    <w:rsid w:val="00AF62C7"/>
    <w:rsid w:val="00CB645C"/>
    <w:rsid w:val="00D34FDA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2025-10-10T07:21:00Z</dcterms:created>
  <dcterms:modified xsi:type="dcterms:W3CDTF">2025-10-10T07:21:00Z</dcterms:modified>
</cp:coreProperties>
</file>